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00" w:before="0" w:lin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jc w:val="center"/>
        <w:rPr>
          <w:rFonts w:ascii="Proxima Nova" w:cs="Proxima Nova" w:eastAsia="Proxima Nova" w:hAnsi="Proxima Nova"/>
          <w:b w:val="1"/>
        </w:rPr>
      </w:pPr>
      <w:bookmarkStart w:colFirst="0" w:colLast="0" w:name="_d4iko47zddez" w:id="0"/>
      <w:bookmarkEnd w:id="0"/>
      <w:r w:rsidDel="00000000" w:rsidR="00000000" w:rsidRPr="00000000">
        <w:rPr>
          <w:rtl w:val="0"/>
        </w:rPr>
        <w:t xml:space="preserve">Running Spark On AWS EMR</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400" w:lineRule="auto"/>
        <w:rPr/>
      </w:pPr>
      <w:r w:rsidDel="00000000" w:rsidR="00000000" w:rsidRPr="00000000">
        <w:rPr>
          <w:rtl w:val="0"/>
        </w:rPr>
        <w:t xml:space="preserve">Let’s take a stab at running Spark through AWS EMR (Elastic Map Reduce), an Amazon service that enables us to provision a Spark cluster of machines and run jobs on Big Data. Furthermore, we will leverage Jupyter Notebooks to actually interact with our spark jobs, although it is worth noting that we also have the ability to SSH into our cluster and run scripts that way as well.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r w:rsidDel="00000000" w:rsidR="00000000" w:rsidRPr="00000000">
            <w:fldChar w:fldCharType="begin"/>
            <w:instrText xml:space="preserve"> TOC \h \u \z </w:instrText>
            <w:fldChar w:fldCharType="separate"/>
          </w:r>
          <w:hyperlink w:anchor="_t6tbc7gnn303">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Creating a Cluster on AWS EMR</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_t6tbc7gnn303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h2dm3xkrumq0">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Provisioning the Hardware</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_h2dm3xkrumq0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Proxima Nova" w:cs="Proxima Nova" w:eastAsia="Proxima Nova" w:hAnsi="Proxima Nova"/>
              <w:b w:val="0"/>
              <w:i w:val="0"/>
              <w:smallCaps w:val="0"/>
              <w:strike w:val="0"/>
              <w:color w:val="353744"/>
              <w:sz w:val="22"/>
              <w:szCs w:val="22"/>
              <w:u w:val="none"/>
              <w:shd w:fill="auto" w:val="clear"/>
              <w:vertAlign w:val="baseline"/>
            </w:rPr>
          </w:pPr>
          <w:hyperlink w:anchor="_23a5czspt4kv">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Configuring Jupyter Notebook</w:t>
            </w:r>
          </w:hyperlink>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_23a5czspt4kv \h </w:instrText>
            <w:fldChar w:fldCharType="separate"/>
          </w:r>
          <w:r w:rsidDel="00000000" w:rsidR="00000000" w:rsidRPr="00000000">
            <w:rPr>
              <w:rFonts w:ascii="Proxima Nova" w:cs="Proxima Nova" w:eastAsia="Proxima Nova" w:hAnsi="Proxima Nova"/>
              <w:b w:val="0"/>
              <w:i w:val="0"/>
              <w:smallCaps w:val="0"/>
              <w:strike w:val="0"/>
              <w:color w:val="353744"/>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Proxima Nova" w:cs="Proxima Nova" w:eastAsia="Proxima Nova" w:hAnsi="Proxima Nova"/>
              <w:b w:val="1"/>
              <w:i w:val="0"/>
              <w:smallCaps w:val="0"/>
              <w:strike w:val="0"/>
              <w:color w:val="353744"/>
              <w:sz w:val="22"/>
              <w:szCs w:val="22"/>
              <w:u w:val="none"/>
              <w:shd w:fill="auto" w:val="clear"/>
              <w:vertAlign w:val="baseline"/>
            </w:rPr>
          </w:pPr>
          <w:hyperlink w:anchor="_2vr0kt1mo8rh">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Running Spark Cluster Tasks via Jupyter Notebook</w:t>
            </w:r>
          </w:hyperlink>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ab/>
          </w:r>
          <w:r w:rsidDel="00000000" w:rsidR="00000000" w:rsidRPr="00000000">
            <w:fldChar w:fldCharType="begin"/>
            <w:instrText xml:space="preserve"> PAGEREF _2vr0kt1mo8rh \h </w:instrText>
            <w:fldChar w:fldCharType="separate"/>
          </w:r>
          <w:r w:rsidDel="00000000" w:rsidR="00000000" w:rsidRPr="00000000">
            <w:rPr>
              <w:rFonts w:ascii="Proxima Nova" w:cs="Proxima Nova" w:eastAsia="Proxima Nova" w:hAnsi="Proxima Nova"/>
              <w:b w:val="1"/>
              <w:i w:val="0"/>
              <w:smallCaps w:val="0"/>
              <w:strike w:val="0"/>
              <w:color w:val="353744"/>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uvak5srlm3eq">
            <w:r w:rsidDel="00000000" w:rsidR="00000000" w:rsidRPr="00000000">
              <w:rPr>
                <w:rtl w:val="0"/>
              </w:rPr>
              <w:t xml:space="preserve">Basic Notebook Operations and Kernel</w:t>
            </w:r>
          </w:hyperlink>
          <w:r w:rsidDel="00000000" w:rsidR="00000000" w:rsidRPr="00000000">
            <w:rPr>
              <w:rtl w:val="0"/>
            </w:rPr>
            <w:tab/>
          </w:r>
          <w:r w:rsidDel="00000000" w:rsidR="00000000" w:rsidRPr="00000000">
            <w:fldChar w:fldCharType="begin"/>
            <w:instrText xml:space="preserve"> PAGEREF _uvak5srlm3eq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pPr>
          <w:hyperlink w:anchor="_xyxbe68phmzu">
            <w:r w:rsidDel="00000000" w:rsidR="00000000" w:rsidRPr="00000000">
              <w:rPr>
                <w:rtl w:val="0"/>
              </w:rPr>
              <w:t xml:space="preserve">Loading Your Data Into S3</w:t>
            </w:r>
          </w:hyperlink>
          <w:r w:rsidDel="00000000" w:rsidR="00000000" w:rsidRPr="00000000">
            <w:rPr>
              <w:rtl w:val="0"/>
            </w:rPr>
            <w:tab/>
          </w:r>
          <w:r w:rsidDel="00000000" w:rsidR="00000000" w:rsidRPr="00000000">
            <w:fldChar w:fldCharType="begin"/>
            <w:instrText xml:space="preserve"> PAGEREF _xyxbe68phmzu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q69ewh4l2p47">
            <w:r w:rsidDel="00000000" w:rsidR="00000000" w:rsidRPr="00000000">
              <w:rPr>
                <w:rtl w:val="0"/>
              </w:rPr>
              <w:t xml:space="preserve">Loading Your Data To EMR From S3</w:t>
            </w:r>
          </w:hyperlink>
          <w:r w:rsidDel="00000000" w:rsidR="00000000" w:rsidRPr="00000000">
            <w:rPr>
              <w:rtl w:val="0"/>
            </w:rPr>
            <w:tab/>
          </w:r>
          <w:r w:rsidDel="00000000" w:rsidR="00000000" w:rsidRPr="00000000">
            <w:fldChar w:fldCharType="begin"/>
            <w:instrText xml:space="preserve"> PAGEREF _q69ewh4l2p47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after="80" w:before="60" w:line="240" w:lineRule="auto"/>
            <w:ind w:left="360" w:firstLine="0"/>
            <w:rPr/>
          </w:pPr>
          <w:hyperlink w:anchor="_nr6ovce4op1k">
            <w:r w:rsidDel="00000000" w:rsidR="00000000" w:rsidRPr="00000000">
              <w:rPr>
                <w:rtl w:val="0"/>
              </w:rPr>
              <w:t xml:space="preserve">Cleaning up</w:t>
            </w:r>
          </w:hyperlink>
          <w:r w:rsidDel="00000000" w:rsidR="00000000" w:rsidRPr="00000000">
            <w:rPr>
              <w:rtl w:val="0"/>
            </w:rPr>
            <w:tab/>
          </w:r>
          <w:r w:rsidDel="00000000" w:rsidR="00000000" w:rsidRPr="00000000">
            <w:fldChar w:fldCharType="begin"/>
            <w:instrText xml:space="preserve"> PAGEREF _nr6ovce4op1k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pPr>
      <w:bookmarkStart w:colFirst="0" w:colLast="0" w:name="_40g8sk8gfg2y" w:id="1"/>
      <w:bookmarkEnd w:id="1"/>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bookmarkStart w:colFirst="0" w:colLast="0" w:name="_5x0gsotgmfyi" w:id="2"/>
      <w:bookmarkEnd w:id="2"/>
      <w:r w:rsidDel="00000000" w:rsidR="00000000" w:rsidRPr="00000000">
        <w:rPr>
          <w:rtl w:val="0"/>
        </w:rPr>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rPr/>
      </w:pPr>
      <w:bookmarkStart w:colFirst="0" w:colLast="0" w:name="_3ch3xtkos0gh" w:id="3"/>
      <w:bookmarkEnd w:id="3"/>
      <w:r w:rsidDel="00000000" w:rsidR="00000000" w:rsidRPr="00000000">
        <w:rPr>
          <w:rtl w:val="0"/>
        </w:rPr>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rPr/>
      </w:pPr>
      <w:bookmarkStart w:colFirst="0" w:colLast="0" w:name="_ygdoi36uscvt" w:id="4"/>
      <w:bookmarkEnd w:id="4"/>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rPr/>
      </w:pPr>
      <w:bookmarkStart w:colFirst="0" w:colLast="0" w:name="_nxfa6fmhymc8" w:id="5"/>
      <w:bookmarkEnd w:id="5"/>
      <w:r w:rsidDel="00000000" w:rsidR="00000000" w:rsidRPr="00000000">
        <w:rPr>
          <w:rtl w:val="0"/>
        </w:rPr>
      </w:r>
    </w:p>
    <w:p w:rsidR="00000000" w:rsidDel="00000000" w:rsidP="00000000" w:rsidRDefault="00000000" w:rsidRPr="00000000" w14:paraId="00000011">
      <w:pPr>
        <w:pStyle w:val="Heading1"/>
        <w:pBdr>
          <w:top w:space="0" w:sz="0" w:val="nil"/>
          <w:left w:space="0" w:sz="0" w:val="nil"/>
          <w:bottom w:space="0" w:sz="0" w:val="nil"/>
          <w:right w:space="0" w:sz="0" w:val="nil"/>
          <w:between w:space="0" w:sz="0" w:val="nil"/>
        </w:pBdr>
        <w:shd w:fill="auto" w:val="clear"/>
        <w:rPr/>
      </w:pPr>
      <w:bookmarkStart w:colFirst="0" w:colLast="0" w:name="_693ssh6v4886" w:id="6"/>
      <w:bookmarkEnd w:id="6"/>
      <w:r w:rsidDel="00000000" w:rsidR="00000000" w:rsidRPr="00000000">
        <w:rPr>
          <w:rtl w:val="0"/>
        </w:rPr>
      </w:r>
    </w:p>
    <w:p w:rsidR="00000000" w:rsidDel="00000000" w:rsidP="00000000" w:rsidRDefault="00000000" w:rsidRPr="00000000" w14:paraId="00000012">
      <w:pPr>
        <w:pStyle w:val="Heading1"/>
        <w:pBdr>
          <w:top w:space="0" w:sz="0" w:val="nil"/>
          <w:left w:space="0" w:sz="0" w:val="nil"/>
          <w:bottom w:space="0" w:sz="0" w:val="nil"/>
          <w:right w:space="0" w:sz="0" w:val="nil"/>
          <w:between w:space="0" w:sz="0" w:val="nil"/>
        </w:pBdr>
        <w:shd w:fill="auto" w:val="clear"/>
        <w:rPr/>
      </w:pPr>
      <w:bookmarkStart w:colFirst="0" w:colLast="0" w:name="_n5xerdbgldl8" w:id="7"/>
      <w:bookmarkEnd w:id="7"/>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rPr/>
      </w:pPr>
      <w:bookmarkStart w:colFirst="0" w:colLast="0" w:name="_t6tbc7gnn303" w:id="8"/>
      <w:bookmarkEnd w:id="8"/>
      <w:r w:rsidDel="00000000" w:rsidR="00000000" w:rsidRPr="00000000">
        <w:rPr>
          <w:rtl w:val="0"/>
        </w:rPr>
        <w:t xml:space="preserve">Creating a Cluster on AWS EMR</w:t>
      </w:r>
    </w:p>
    <w:p w:rsidR="00000000" w:rsidDel="00000000" w:rsidP="00000000" w:rsidRDefault="00000000" w:rsidRPr="00000000" w14:paraId="00000014">
      <w:pPr>
        <w:ind w:left="0" w:firstLine="0"/>
        <w:rPr/>
      </w:pPr>
      <w:r w:rsidDel="00000000" w:rsidR="00000000" w:rsidRPr="00000000">
        <w:rPr>
          <w:rtl w:val="0"/>
        </w:rPr>
        <w:t xml:space="preserve">First, we begin by provisioning a basic “cluster” - a single master node and two worker nodes in EMR. This will provide us with the hardware necessary to run our Spark jobs.</w:t>
      </w:r>
    </w:p>
    <w:p w:rsidR="00000000" w:rsidDel="00000000" w:rsidP="00000000" w:rsidRDefault="00000000" w:rsidRPr="00000000" w14:paraId="00000015">
      <w:pPr>
        <w:pStyle w:val="Heading2"/>
        <w:rPr/>
      </w:pPr>
      <w:bookmarkStart w:colFirst="0" w:colLast="0" w:name="_h2dm3xkrumq0" w:id="9"/>
      <w:bookmarkEnd w:id="9"/>
      <w:r w:rsidDel="00000000" w:rsidR="00000000" w:rsidRPr="00000000">
        <w:rPr>
          <w:rtl w:val="0"/>
        </w:rPr>
        <w:t xml:space="preserve">Provisioning the Hardware</w:t>
      </w:r>
    </w:p>
    <w:p w:rsidR="00000000" w:rsidDel="00000000" w:rsidP="00000000" w:rsidRDefault="00000000" w:rsidRPr="00000000" w14:paraId="00000016">
      <w:pPr>
        <w:rPr/>
      </w:pPr>
      <w:r w:rsidDel="00000000" w:rsidR="00000000" w:rsidRPr="00000000">
        <w:rPr>
          <w:rtl w:val="0"/>
        </w:rPr>
        <w:t xml:space="preserve">Begin by logging in to AWS and search for EMR in the homepage.</w:t>
      </w:r>
    </w:p>
    <w:p w:rsidR="00000000" w:rsidDel="00000000" w:rsidP="00000000" w:rsidRDefault="00000000" w:rsidRPr="00000000" w14:paraId="00000017">
      <w:pPr>
        <w:rPr/>
      </w:pPr>
      <w:r w:rsidDel="00000000" w:rsidR="00000000" w:rsidRPr="00000000">
        <w:rPr/>
        <w:drawing>
          <wp:inline distB="114300" distT="114300" distL="114300" distR="114300">
            <wp:extent cx="6053138" cy="2207863"/>
            <wp:effectExtent b="0" l="0" r="0" t="0"/>
            <wp:docPr id="29" name="image19.png"/>
            <a:graphic>
              <a:graphicData uri="http://schemas.openxmlformats.org/drawingml/2006/picture">
                <pic:pic>
                  <pic:nvPicPr>
                    <pic:cNvPr id="0" name="image19.png"/>
                    <pic:cNvPicPr preferRelativeResize="0"/>
                  </pic:nvPicPr>
                  <pic:blipFill>
                    <a:blip r:embed="rId6"/>
                    <a:srcRect b="26517" l="4166" r="4006" t="17777"/>
                    <a:stretch>
                      <a:fillRect/>
                    </a:stretch>
                  </pic:blipFill>
                  <pic:spPr>
                    <a:xfrm>
                      <a:off x="0" y="0"/>
                      <a:ext cx="6053138" cy="22078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Click on the </w:t>
      </w:r>
      <w:r w:rsidDel="00000000" w:rsidR="00000000" w:rsidRPr="00000000">
        <w:rPr>
          <w:b w:val="1"/>
          <w:rtl w:val="0"/>
        </w:rPr>
        <w:t xml:space="preserve">Create Cluster</w:t>
      </w:r>
      <w:r w:rsidDel="00000000" w:rsidR="00000000" w:rsidRPr="00000000">
        <w:rPr>
          <w:rtl w:val="0"/>
        </w:rPr>
        <w:t xml:space="preserve"> button and then go to </w:t>
      </w:r>
      <w:r w:rsidDel="00000000" w:rsidR="00000000" w:rsidRPr="00000000">
        <w:rPr>
          <w:b w:val="1"/>
          <w:rtl w:val="0"/>
        </w:rPr>
        <w:t xml:space="preserve">Advanced Options</w:t>
      </w:r>
      <w:r w:rsidDel="00000000" w:rsidR="00000000" w:rsidRPr="00000000">
        <w:rPr>
          <w:rtl w:val="0"/>
        </w:rPr>
        <w:t xml:space="preserve">.</w:t>
      </w:r>
    </w:p>
    <w:p w:rsidR="00000000" w:rsidDel="00000000" w:rsidP="00000000" w:rsidRDefault="00000000" w:rsidRPr="00000000" w14:paraId="00000019">
      <w:pPr>
        <w:rPr/>
      </w:pPr>
      <w:r w:rsidDel="00000000" w:rsidR="00000000" w:rsidRPr="00000000">
        <w:rPr/>
        <w:drawing>
          <wp:inline distB="114300" distT="114300" distL="114300" distR="114300">
            <wp:extent cx="6129338" cy="1777901"/>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129338" cy="177790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1244600"/>
            <wp:effectExtent b="0" l="0" r="0" t="0"/>
            <wp:docPr id="1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Ensure the following selections are made. Specifically, you want to pick </w:t>
      </w:r>
      <w:r w:rsidDel="00000000" w:rsidR="00000000" w:rsidRPr="00000000">
        <w:rPr>
          <w:b w:val="1"/>
          <w:rtl w:val="0"/>
        </w:rPr>
        <w:t xml:space="preserve">emr-5.29.0 </w:t>
      </w:r>
      <w:r w:rsidDel="00000000" w:rsidR="00000000" w:rsidRPr="00000000">
        <w:rPr>
          <w:rtl w:val="0"/>
        </w:rPr>
        <w:t xml:space="preserve">for the </w:t>
      </w:r>
      <w:r w:rsidDel="00000000" w:rsidR="00000000" w:rsidRPr="00000000">
        <w:rPr>
          <w:b w:val="1"/>
          <w:rtl w:val="0"/>
        </w:rPr>
        <w:t xml:space="preserve">Release</w:t>
      </w:r>
      <w:r w:rsidDel="00000000" w:rsidR="00000000" w:rsidRPr="00000000">
        <w:rPr>
          <w:rtl w:val="0"/>
        </w:rPr>
        <w:t xml:space="preserve"> option. Also, ensure that </w:t>
      </w:r>
      <w:r w:rsidDel="00000000" w:rsidR="00000000" w:rsidRPr="00000000">
        <w:rPr>
          <w:b w:val="1"/>
          <w:rtl w:val="0"/>
        </w:rPr>
        <w:t xml:space="preserve">Spark</w:t>
      </w:r>
      <w:r w:rsidDel="00000000" w:rsidR="00000000" w:rsidRPr="00000000">
        <w:rPr>
          <w:rtl w:val="0"/>
        </w:rPr>
        <w:t xml:space="preserve"> is selected.</w:t>
      </w:r>
    </w:p>
    <w:p w:rsidR="00000000" w:rsidDel="00000000" w:rsidP="00000000" w:rsidRDefault="00000000" w:rsidRPr="00000000" w14:paraId="0000001C">
      <w:pPr>
        <w:rPr/>
      </w:pPr>
      <w:r w:rsidDel="00000000" w:rsidR="00000000" w:rsidRPr="00000000">
        <w:rPr/>
        <w:drawing>
          <wp:inline distB="114300" distT="114300" distL="114300" distR="114300">
            <wp:extent cx="5943600" cy="2425700"/>
            <wp:effectExtent b="0" l="0" r="0" t="0"/>
            <wp:docPr id="2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t xml:space="preserve">Then, hit </w:t>
      </w:r>
      <w:r w:rsidDel="00000000" w:rsidR="00000000" w:rsidRPr="00000000">
        <w:rPr>
          <w:b w:val="1"/>
          <w:rtl w:val="0"/>
        </w:rPr>
        <w:t xml:space="preserve">Next</w:t>
      </w:r>
      <w:r w:rsidDel="00000000" w:rsidR="00000000" w:rsidRPr="00000000">
        <w:rPr>
          <w:rtl w:val="0"/>
        </w:rPr>
        <w:t xml:space="preserve"> to go to </w:t>
      </w:r>
      <w:r w:rsidDel="00000000" w:rsidR="00000000" w:rsidRPr="00000000">
        <w:rPr>
          <w:b w:val="1"/>
          <w:rtl w:val="0"/>
        </w:rPr>
        <w:t xml:space="preserve">Step 2.</w:t>
      </w:r>
    </w:p>
    <w:p w:rsidR="00000000" w:rsidDel="00000000" w:rsidP="00000000" w:rsidRDefault="00000000" w:rsidRPr="00000000" w14:paraId="0000001E">
      <w:pPr>
        <w:rPr>
          <w:b w:val="1"/>
        </w:rPr>
      </w:pPr>
      <w:r w:rsidDel="00000000" w:rsidR="00000000" w:rsidRPr="00000000">
        <w:rPr>
          <w:b w:val="1"/>
        </w:rPr>
        <w:drawing>
          <wp:inline distB="114300" distT="114300" distL="114300" distR="114300">
            <wp:extent cx="5943600" cy="3987800"/>
            <wp:effectExtent b="0" l="0" r="0" t="0"/>
            <wp:docPr id="3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You shouldn’t have to make any changes here - however, just ensure that your </w:t>
      </w:r>
      <w:r w:rsidDel="00000000" w:rsidR="00000000" w:rsidRPr="00000000">
        <w:rPr>
          <w:b w:val="1"/>
          <w:rtl w:val="0"/>
        </w:rPr>
        <w:t xml:space="preserve">EC2 Subnet</w:t>
      </w:r>
      <w:r w:rsidDel="00000000" w:rsidR="00000000" w:rsidRPr="00000000">
        <w:rPr>
          <w:rtl w:val="0"/>
        </w:rPr>
        <w:t xml:space="preserve"> is configured correctly and that your instance types are </w:t>
      </w:r>
      <w:r w:rsidDel="00000000" w:rsidR="00000000" w:rsidRPr="00000000">
        <w:rPr>
          <w:b w:val="1"/>
          <w:rtl w:val="0"/>
        </w:rPr>
        <w:t xml:space="preserve">m5.xlarge</w:t>
      </w:r>
      <w:r w:rsidDel="00000000" w:rsidR="00000000" w:rsidRPr="00000000">
        <w:rPr>
          <w:rtl w:val="0"/>
        </w:rPr>
        <w:t xml:space="preserve">. Then, hit </w:t>
      </w:r>
      <w:r w:rsidDel="00000000" w:rsidR="00000000" w:rsidRPr="00000000">
        <w:rPr>
          <w:b w:val="1"/>
          <w:rtl w:val="0"/>
        </w:rPr>
        <w:t xml:space="preserve">Next</w:t>
      </w:r>
      <w:r w:rsidDel="00000000" w:rsidR="00000000" w:rsidRPr="00000000">
        <w:rPr>
          <w:rtl w:val="0"/>
        </w:rPr>
        <w:t xml:space="preserve"> to go to </w:t>
      </w:r>
      <w:r w:rsidDel="00000000" w:rsidR="00000000" w:rsidRPr="00000000">
        <w:rPr>
          <w:b w:val="1"/>
          <w:rtl w:val="0"/>
        </w:rPr>
        <w:t xml:space="preserve">Step 3</w:t>
      </w: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drawing>
          <wp:inline distB="114300" distT="114300" distL="114300" distR="114300">
            <wp:extent cx="5943600" cy="2184400"/>
            <wp:effectExtent b="0" l="0" r="0" t="0"/>
            <wp:docPr id="1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Give your cluster a meaningful name and take note of the </w:t>
      </w:r>
      <w:r w:rsidDel="00000000" w:rsidR="00000000" w:rsidRPr="00000000">
        <w:rPr>
          <w:b w:val="1"/>
          <w:rtl w:val="0"/>
        </w:rPr>
        <w:t xml:space="preserve">S3 file path</w:t>
      </w:r>
      <w:r w:rsidDel="00000000" w:rsidR="00000000" w:rsidRPr="00000000">
        <w:rPr>
          <w:rtl w:val="0"/>
        </w:rPr>
        <w:t xml:space="preserve">, as that is where your Jupyter notebooks and other artifacts will be saved. You don’t have to do anything with this s3 bucket yet but you might want to save the path into a notepad or something.</w:t>
      </w:r>
    </w:p>
    <w:p w:rsidR="00000000" w:rsidDel="00000000" w:rsidP="00000000" w:rsidRDefault="00000000" w:rsidRPr="00000000" w14:paraId="00000022">
      <w:pPr>
        <w:rPr/>
      </w:pPr>
      <w:r w:rsidDel="00000000" w:rsidR="00000000" w:rsidRPr="00000000">
        <w:rPr>
          <w:rtl w:val="0"/>
        </w:rPr>
        <w:t xml:space="preserve">Then, hit </w:t>
      </w:r>
      <w:r w:rsidDel="00000000" w:rsidR="00000000" w:rsidRPr="00000000">
        <w:rPr>
          <w:b w:val="1"/>
          <w:rtl w:val="0"/>
        </w:rPr>
        <w:t xml:space="preserve">Next</w:t>
      </w:r>
      <w:r w:rsidDel="00000000" w:rsidR="00000000" w:rsidRPr="00000000">
        <w:rPr>
          <w:rtl w:val="0"/>
        </w:rPr>
        <w:t xml:space="preserve"> to go to </w:t>
      </w:r>
      <w:r w:rsidDel="00000000" w:rsidR="00000000" w:rsidRPr="00000000">
        <w:rPr>
          <w:b w:val="1"/>
          <w:rtl w:val="0"/>
        </w:rPr>
        <w:t xml:space="preserve">Step 4</w:t>
      </w:r>
      <w:r w:rsidDel="00000000" w:rsidR="00000000" w:rsidRPr="00000000">
        <w:rPr>
          <w:rtl w:val="0"/>
        </w:rPr>
        <w:t xml:space="preserve">.</w:t>
      </w:r>
    </w:p>
    <w:p w:rsidR="00000000" w:rsidDel="00000000" w:rsidP="00000000" w:rsidRDefault="00000000" w:rsidRPr="00000000" w14:paraId="00000023">
      <w:pPr>
        <w:rPr/>
      </w:pPr>
      <w:r w:rsidDel="00000000" w:rsidR="00000000" w:rsidRPr="00000000">
        <w:rPr/>
        <w:drawing>
          <wp:inline distB="114300" distT="114300" distL="114300" distR="114300">
            <wp:extent cx="5943600" cy="2578100"/>
            <wp:effectExtent b="0" l="0" r="0" t="0"/>
            <wp:docPr id="25"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For </w:t>
      </w:r>
      <w:r w:rsidDel="00000000" w:rsidR="00000000" w:rsidRPr="00000000">
        <w:rPr>
          <w:b w:val="1"/>
          <w:rtl w:val="0"/>
        </w:rPr>
        <w:t xml:space="preserve">EC2 key pair</w:t>
      </w:r>
      <w:r w:rsidDel="00000000" w:rsidR="00000000" w:rsidRPr="00000000">
        <w:rPr>
          <w:rtl w:val="0"/>
        </w:rPr>
        <w:t xml:space="preserve">, select a key </w:t>
      </w:r>
      <w:r w:rsidDel="00000000" w:rsidR="00000000" w:rsidRPr="00000000">
        <w:rPr>
          <w:b w:val="1"/>
          <w:rtl w:val="0"/>
        </w:rPr>
        <w:t xml:space="preserve">for which you already have a .pem file saved</w:t>
      </w:r>
      <w:r w:rsidDel="00000000" w:rsidR="00000000" w:rsidRPr="00000000">
        <w:rPr>
          <w:rtl w:val="0"/>
        </w:rPr>
        <w:t xml:space="preserve">. Remember, these files are what we generate whenever we build a new EC2 instance. Before selecting a key pair, ensure you know where the corresponding </w:t>
      </w:r>
      <w:r w:rsidDel="00000000" w:rsidR="00000000" w:rsidRPr="00000000">
        <w:rPr>
          <w:b w:val="1"/>
          <w:rtl w:val="0"/>
        </w:rPr>
        <w:t xml:space="preserve">.pem</w:t>
      </w:r>
      <w:r w:rsidDel="00000000" w:rsidR="00000000" w:rsidRPr="00000000">
        <w:rPr>
          <w:rtl w:val="0"/>
        </w:rPr>
        <w:t xml:space="preserve"> file is stored on your local machine. This is for the case when you might want to SSH into your cluster for processing or running scripts. (Technically for this lesson you won’t need this key file - so if you don’t have the pem file handy, no reason to restart this process).</w:t>
      </w:r>
    </w:p>
    <w:p w:rsidR="00000000" w:rsidDel="00000000" w:rsidP="00000000" w:rsidRDefault="00000000" w:rsidRPr="00000000" w14:paraId="00000025">
      <w:pPr>
        <w:rPr/>
      </w:pPr>
      <w:r w:rsidDel="00000000" w:rsidR="00000000" w:rsidRPr="00000000">
        <w:rPr>
          <w:rtl w:val="0"/>
        </w:rPr>
        <w:t xml:space="preserve">Then, click </w:t>
      </w:r>
      <w:r w:rsidDel="00000000" w:rsidR="00000000" w:rsidRPr="00000000">
        <w:rPr>
          <w:b w:val="1"/>
          <w:rtl w:val="0"/>
        </w:rPr>
        <w:t xml:space="preserve">Create cluster</w:t>
      </w:r>
      <w:r w:rsidDel="00000000" w:rsidR="00000000" w:rsidRPr="00000000">
        <w:rPr>
          <w:rtl w:val="0"/>
        </w:rPr>
        <w:t xml:space="preserve"> to spin up your hardware!</w:t>
      </w:r>
    </w:p>
    <w:p w:rsidR="00000000" w:rsidDel="00000000" w:rsidP="00000000" w:rsidRDefault="00000000" w:rsidRPr="00000000" w14:paraId="00000026">
      <w:pPr>
        <w:rPr/>
      </w:pPr>
      <w:r w:rsidDel="00000000" w:rsidR="00000000" w:rsidRPr="00000000">
        <w:rPr>
          <w:rtl w:val="0"/>
        </w:rPr>
        <w:t xml:space="preserve">If it all worked as expected, you should see a screen similar to this:</w:t>
      </w:r>
    </w:p>
    <w:p w:rsidR="00000000" w:rsidDel="00000000" w:rsidP="00000000" w:rsidRDefault="00000000" w:rsidRPr="00000000" w14:paraId="00000027">
      <w:pPr>
        <w:rPr/>
      </w:pPr>
      <w:r w:rsidDel="00000000" w:rsidR="00000000" w:rsidRPr="00000000">
        <w:rPr/>
        <w:drawing>
          <wp:inline distB="114300" distT="114300" distL="114300" distR="114300">
            <wp:extent cx="5943600" cy="3517900"/>
            <wp:effectExtent b="0" l="0" r="0" t="0"/>
            <wp:docPr id="1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2"/>
        <w:rPr/>
      </w:pPr>
      <w:bookmarkStart w:colFirst="0" w:colLast="0" w:name="_23a5czspt4kv" w:id="10"/>
      <w:bookmarkEnd w:id="10"/>
      <w:r w:rsidDel="00000000" w:rsidR="00000000" w:rsidRPr="00000000">
        <w:rPr>
          <w:rtl w:val="0"/>
        </w:rPr>
        <w:t xml:space="preserve">Configuring Jupyter Notebook</w:t>
      </w:r>
    </w:p>
    <w:p w:rsidR="00000000" w:rsidDel="00000000" w:rsidP="00000000" w:rsidRDefault="00000000" w:rsidRPr="00000000" w14:paraId="00000029">
      <w:pPr>
        <w:rPr/>
      </w:pPr>
      <w:r w:rsidDel="00000000" w:rsidR="00000000" w:rsidRPr="00000000">
        <w:rPr>
          <w:rtl w:val="0"/>
        </w:rPr>
        <w:t xml:space="preserve">Click on the </w:t>
      </w:r>
      <w:r w:rsidDel="00000000" w:rsidR="00000000" w:rsidRPr="00000000">
        <w:rPr>
          <w:b w:val="1"/>
          <w:rtl w:val="0"/>
        </w:rPr>
        <w:t xml:space="preserve">Notebook</w:t>
      </w:r>
      <w:r w:rsidDel="00000000" w:rsidR="00000000" w:rsidRPr="00000000">
        <w:rPr>
          <w:rtl w:val="0"/>
        </w:rPr>
        <w:t xml:space="preserve"> option on the left menu. Hit </w:t>
      </w:r>
      <w:r w:rsidDel="00000000" w:rsidR="00000000" w:rsidRPr="00000000">
        <w:rPr>
          <w:b w:val="1"/>
          <w:rtl w:val="0"/>
        </w:rPr>
        <w:t xml:space="preserve">Create Notebook</w:t>
      </w:r>
      <w:r w:rsidDel="00000000" w:rsidR="00000000" w:rsidRPr="00000000">
        <w:rPr>
          <w:rtl w:val="0"/>
        </w:rPr>
        <w:t xml:space="preserve"> and choose the cluster you just provisioned.</w:t>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1104900"/>
            <wp:effectExtent b="0" l="0" r="0" t="0"/>
            <wp:docPr id="1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943600" cy="1981200"/>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29210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After choosing a cluster, click </w:t>
      </w:r>
      <w:r w:rsidDel="00000000" w:rsidR="00000000" w:rsidRPr="00000000">
        <w:rPr>
          <w:b w:val="1"/>
          <w:rtl w:val="0"/>
        </w:rPr>
        <w:t xml:space="preserve">Create Notebook</w:t>
      </w:r>
      <w:r w:rsidDel="00000000" w:rsidR="00000000" w:rsidRPr="00000000">
        <w:rPr>
          <w:rtl w:val="0"/>
        </w:rPr>
        <w:t xml:space="preserve">. It should take a minute, but once the buttons are available, click </w:t>
      </w:r>
      <w:r w:rsidDel="00000000" w:rsidR="00000000" w:rsidRPr="00000000">
        <w:rPr>
          <w:b w:val="1"/>
          <w:rtl w:val="0"/>
        </w:rPr>
        <w:t xml:space="preserve">Open in Jupyter</w:t>
      </w:r>
      <w:r w:rsidDel="00000000" w:rsidR="00000000" w:rsidRPr="00000000">
        <w:rPr>
          <w:rtl w:val="0"/>
        </w:rPr>
        <w:t xml:space="preserve"> to get started!</w:t>
      </w:r>
    </w:p>
    <w:p w:rsidR="00000000" w:rsidDel="00000000" w:rsidP="00000000" w:rsidRDefault="00000000" w:rsidRPr="00000000" w14:paraId="0000002E">
      <w:pPr>
        <w:rPr/>
      </w:pPr>
      <w:r w:rsidDel="00000000" w:rsidR="00000000" w:rsidRPr="00000000">
        <w:rPr/>
        <w:drawing>
          <wp:inline distB="114300" distT="114300" distL="114300" distR="114300">
            <wp:extent cx="5943600" cy="1231900"/>
            <wp:effectExtent b="0" l="0" r="0" t="0"/>
            <wp:docPr id="2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b w:val="1"/>
          <w:color w:val="ff0000"/>
        </w:rPr>
      </w:pPr>
      <w:r w:rsidDel="00000000" w:rsidR="00000000" w:rsidRPr="00000000">
        <w:rPr>
          <w:b w:val="1"/>
          <w:color w:val="ff0000"/>
          <w:rtl w:val="0"/>
        </w:rPr>
        <w:t xml:space="preserve">NOTE: BE SURE TO STOP YOUR NOTEBOOK AND SPIN DOWN YOUR CLUSTER AFTER YOU ARE DONE TO AVOID SURPRISE (AND POTENTIALLY EXPENSIVE) MONTHLY CHARGES!</w:t>
      </w:r>
    </w:p>
    <w:p w:rsidR="00000000" w:rsidDel="00000000" w:rsidP="00000000" w:rsidRDefault="00000000" w:rsidRPr="00000000" w14:paraId="00000030">
      <w:pPr>
        <w:rPr>
          <w:color w:val="000000"/>
        </w:rPr>
      </w:pPr>
      <w:r w:rsidDel="00000000" w:rsidR="00000000" w:rsidRPr="00000000">
        <w:rPr>
          <w:color w:val="000000"/>
        </w:rPr>
        <w:drawing>
          <wp:inline distB="114300" distT="114300" distL="114300" distR="114300">
            <wp:extent cx="5943600" cy="1066800"/>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000000"/>
        </w:rPr>
      </w:pPr>
      <w:r w:rsidDel="00000000" w:rsidR="00000000" w:rsidRPr="00000000">
        <w:rPr>
          <w:color w:val="000000"/>
          <w:rtl w:val="0"/>
        </w:rPr>
        <w:t xml:space="preserve">For as long as your cluster and notebook is running, you should be able to access your Jupyter instance via the URL indicated above. Click into your </w:t>
      </w:r>
      <w:r w:rsidDel="00000000" w:rsidR="00000000" w:rsidRPr="00000000">
        <w:rPr>
          <w:b w:val="1"/>
          <w:color w:val="000000"/>
          <w:rtl w:val="0"/>
        </w:rPr>
        <w:t xml:space="preserve">ipynb</w:t>
      </w:r>
      <w:r w:rsidDel="00000000" w:rsidR="00000000" w:rsidRPr="00000000">
        <w:rPr>
          <w:color w:val="000000"/>
          <w:rtl w:val="0"/>
        </w:rPr>
        <w:t xml:space="preserve"> file and let’s begin with a short analysis. </w:t>
      </w:r>
    </w:p>
    <w:p w:rsidR="00000000" w:rsidDel="00000000" w:rsidP="00000000" w:rsidRDefault="00000000" w:rsidRPr="00000000" w14:paraId="00000032">
      <w:pPr>
        <w:pStyle w:val="Heading1"/>
        <w:rPr/>
      </w:pPr>
      <w:bookmarkStart w:colFirst="0" w:colLast="0" w:name="_lf1xkqo3c9xt" w:id="11"/>
      <w:bookmarkEnd w:id="11"/>
      <w:r w:rsidDel="00000000" w:rsidR="00000000" w:rsidRPr="00000000">
        <w:rPr>
          <w:rtl w:val="0"/>
        </w:rPr>
      </w:r>
    </w:p>
    <w:p w:rsidR="00000000" w:rsidDel="00000000" w:rsidP="00000000" w:rsidRDefault="00000000" w:rsidRPr="00000000" w14:paraId="00000033">
      <w:pPr>
        <w:pStyle w:val="Heading1"/>
        <w:rPr/>
      </w:pPr>
      <w:bookmarkStart w:colFirst="0" w:colLast="0" w:name="_2vr0kt1mo8rh" w:id="12"/>
      <w:bookmarkEnd w:id="12"/>
      <w:r w:rsidDel="00000000" w:rsidR="00000000" w:rsidRPr="00000000">
        <w:rPr>
          <w:rtl w:val="0"/>
        </w:rPr>
        <w:t xml:space="preserve">Running Spark Cluster Tasks via Jupyter Notebook</w:t>
      </w:r>
    </w:p>
    <w:p w:rsidR="00000000" w:rsidDel="00000000" w:rsidP="00000000" w:rsidRDefault="00000000" w:rsidRPr="00000000" w14:paraId="00000034">
      <w:pPr>
        <w:rPr/>
      </w:pPr>
      <w:r w:rsidDel="00000000" w:rsidR="00000000" w:rsidRPr="00000000">
        <w:rPr>
          <w:rtl w:val="0"/>
        </w:rPr>
        <w:t xml:space="preserve">Let’s explore how we might be able to run Spark jobs via Jupyter Notebook connected to our cluster.</w:t>
      </w:r>
    </w:p>
    <w:p w:rsidR="00000000" w:rsidDel="00000000" w:rsidP="00000000" w:rsidRDefault="00000000" w:rsidRPr="00000000" w14:paraId="00000035">
      <w:pPr>
        <w:pStyle w:val="Heading2"/>
        <w:rPr/>
      </w:pPr>
      <w:bookmarkStart w:colFirst="0" w:colLast="0" w:name="_uvak5srlm3eq" w:id="13"/>
      <w:bookmarkEnd w:id="13"/>
      <w:r w:rsidDel="00000000" w:rsidR="00000000" w:rsidRPr="00000000">
        <w:rPr>
          <w:rtl w:val="0"/>
        </w:rPr>
        <w:t xml:space="preserve">Basic Notebook Operations and Kernel</w:t>
      </w:r>
    </w:p>
    <w:p w:rsidR="00000000" w:rsidDel="00000000" w:rsidP="00000000" w:rsidRDefault="00000000" w:rsidRPr="00000000" w14:paraId="00000036">
      <w:pPr>
        <w:rPr/>
      </w:pPr>
      <w:r w:rsidDel="00000000" w:rsidR="00000000" w:rsidRPr="00000000">
        <w:rPr>
          <w:rtl w:val="0"/>
        </w:rPr>
        <w:t xml:space="preserve">First thing’s first, make sure to choose the </w:t>
      </w:r>
      <w:r w:rsidDel="00000000" w:rsidR="00000000" w:rsidRPr="00000000">
        <w:rPr>
          <w:b w:val="1"/>
          <w:rtl w:val="0"/>
        </w:rPr>
        <w:t xml:space="preserve">PySpark</w:t>
      </w:r>
      <w:r w:rsidDel="00000000" w:rsidR="00000000" w:rsidRPr="00000000">
        <w:rPr>
          <w:rtl w:val="0"/>
        </w:rPr>
        <w:t xml:space="preserve"> kernel before doing anything else.</w:t>
      </w:r>
    </w:p>
    <w:p w:rsidR="00000000" w:rsidDel="00000000" w:rsidP="00000000" w:rsidRDefault="00000000" w:rsidRPr="00000000" w14:paraId="00000037">
      <w:pPr>
        <w:rPr/>
      </w:pPr>
      <w:r w:rsidDel="00000000" w:rsidR="00000000" w:rsidRPr="00000000">
        <w:rPr/>
        <w:drawing>
          <wp:inline distB="114300" distT="114300" distL="114300" distR="114300">
            <wp:extent cx="5943600" cy="1460500"/>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To ensure everything is working as expected, type the following into the first cell of your notebook.</w:t>
      </w:r>
    </w:p>
    <w:tbl>
      <w:tblPr>
        <w:tblStyle w:val="Table1"/>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272822" w:val="clear"/>
              </w:rPr>
            </w:pPr>
            <w:r w:rsidDel="00000000" w:rsidR="00000000" w:rsidRPr="00000000">
              <w:rPr>
                <w:rFonts w:ascii="Consolas" w:cs="Consolas" w:eastAsia="Consolas" w:hAnsi="Consolas"/>
                <w:color w:val="dddddd"/>
                <w:shd w:fill="272822" w:val="clear"/>
                <w:rtl w:val="0"/>
              </w:rPr>
              <w:t xml:space="preserve">%%info</w:t>
            </w:r>
          </w:p>
        </w:tc>
      </w:tr>
    </w:tbl>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816100"/>
            <wp:effectExtent b="0" l="0" r="0" t="0"/>
            <wp:docPr id="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If you get a message similar to that, you should be good to go!</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Viewing and installing packages on the cluster via the notebook requires some special coding:</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sc.list_packages()</w:t>
            </w:r>
            <w:r w:rsidDel="00000000" w:rsidR="00000000" w:rsidRPr="00000000">
              <w:rPr>
                <w:rtl w:val="0"/>
              </w:rPr>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will print out all the “out-of-the-box” packages available to your notebook environment.</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2962275" cy="1504950"/>
            <wp:effectExtent b="0" l="0" r="0" t="0"/>
            <wp:docPr id="14" name="image22.png"/>
            <a:graphic>
              <a:graphicData uri="http://schemas.openxmlformats.org/drawingml/2006/picture">
                <pic:pic>
                  <pic:nvPicPr>
                    <pic:cNvPr id="0" name="image22.png"/>
                    <pic:cNvPicPr preferRelativeResize="0"/>
                  </pic:nvPicPr>
                  <pic:blipFill>
                    <a:blip r:embed="rId21"/>
                    <a:srcRect b="54727" l="0" r="0" t="0"/>
                    <a:stretch>
                      <a:fillRect/>
                    </a:stretch>
                  </pic:blipFill>
                  <pic:spPr>
                    <a:xfrm>
                      <a:off x="0" y="0"/>
                      <a:ext cx="29622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(There are more, I just cropped it - run the command on your notebook to view them all). To install a package, run:</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sc.install_pypi_package(</w:t>
            </w:r>
            <w:r w:rsidDel="00000000" w:rsidR="00000000" w:rsidRPr="00000000">
              <w:rPr>
                <w:rFonts w:ascii="Consolas" w:cs="Consolas" w:eastAsia="Consolas" w:hAnsi="Consolas"/>
                <w:color w:val="a6e22e"/>
                <w:shd w:fill="272822" w:val="clear"/>
                <w:rtl w:val="0"/>
              </w:rPr>
              <w:t xml:space="preserve">"pandas==1.0.3"</w:t>
            </w:r>
            <w:r w:rsidDel="00000000" w:rsidR="00000000" w:rsidRPr="00000000">
              <w:rPr>
                <w:rFonts w:ascii="Consolas" w:cs="Consolas" w:eastAsia="Consolas" w:hAnsi="Consolas"/>
                <w:color w:val="dddddd"/>
                <w:shd w:fill="272822" w:val="clear"/>
                <w:rtl w:val="0"/>
              </w:rPr>
              <w:t xml:space="preserve">)</w:t>
            </w:r>
            <w:r w:rsidDel="00000000" w:rsidR="00000000" w:rsidRPr="00000000">
              <w:rPr>
                <w:rtl w:val="0"/>
              </w:rPr>
            </w:r>
          </w:p>
        </w:tc>
      </w:tr>
    </w:tbl>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 can find the version of the package by visiting </w:t>
      </w:r>
      <w:hyperlink r:id="rId22">
        <w:r w:rsidDel="00000000" w:rsidR="00000000" w:rsidRPr="00000000">
          <w:rPr>
            <w:b w:val="1"/>
            <w:color w:val="1155cc"/>
            <w:u w:val="single"/>
            <w:rtl w:val="0"/>
          </w:rPr>
          <w:t xml:space="preserve">pypi</w:t>
        </w:r>
      </w:hyperlink>
      <w:r w:rsidDel="00000000" w:rsidR="00000000" w:rsidRPr="00000000">
        <w:rPr>
          <w:rtl w:val="0"/>
        </w:rPr>
        <w:t xml:space="preserve">. This generally will result in something like:</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672138" cy="2559379"/>
            <wp:effectExtent b="0" l="0" r="0" t="0"/>
            <wp:docPr id="16" name="image12.png"/>
            <a:graphic>
              <a:graphicData uri="http://schemas.openxmlformats.org/drawingml/2006/picture">
                <pic:pic>
                  <pic:nvPicPr>
                    <pic:cNvPr id="0" name="image12.png"/>
                    <pic:cNvPicPr preferRelativeResize="0"/>
                  </pic:nvPicPr>
                  <pic:blipFill>
                    <a:blip r:embed="rId23"/>
                    <a:srcRect b="21016" l="10897" r="10256" t="27713"/>
                    <a:stretch>
                      <a:fillRect/>
                    </a:stretch>
                  </pic:blipFill>
                  <pic:spPr>
                    <a:xfrm>
                      <a:off x="0" y="0"/>
                      <a:ext cx="5672138" cy="255937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Once the job is complete, you can view a full record like so:</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653088" cy="3328781"/>
            <wp:effectExtent b="0" l="0" r="0" t="0"/>
            <wp:docPr id="20" name="image11.png"/>
            <a:graphic>
              <a:graphicData uri="http://schemas.openxmlformats.org/drawingml/2006/picture">
                <pic:pic>
                  <pic:nvPicPr>
                    <pic:cNvPr id="0" name="image11.png"/>
                    <pic:cNvPicPr preferRelativeResize="0"/>
                  </pic:nvPicPr>
                  <pic:blipFill>
                    <a:blip r:embed="rId24"/>
                    <a:srcRect b="39349" l="11217" r="11217" t="18491"/>
                    <a:stretch>
                      <a:fillRect/>
                    </a:stretch>
                  </pic:blipFill>
                  <pic:spPr>
                    <a:xfrm>
                      <a:off x="0" y="0"/>
                      <a:ext cx="5653088" cy="332878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And finally, re-running the </w:t>
      </w:r>
      <w:r w:rsidDel="00000000" w:rsidR="00000000" w:rsidRPr="00000000">
        <w:rPr>
          <w:rFonts w:ascii="Roboto Mono" w:cs="Roboto Mono" w:eastAsia="Roboto Mono" w:hAnsi="Roboto Mono"/>
          <w:b w:val="1"/>
          <w:rtl w:val="0"/>
        </w:rPr>
        <w:t xml:space="preserve">sc.list_packages()</w:t>
      </w:r>
      <w:r w:rsidDel="00000000" w:rsidR="00000000" w:rsidRPr="00000000">
        <w:rPr>
          <w:rtl w:val="0"/>
        </w:rPr>
        <w:t xml:space="preserve">  will result in</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3424238" cy="3573117"/>
            <wp:effectExtent b="0" l="0" r="0" t="0"/>
            <wp:docPr id="5" name="image23.png"/>
            <a:graphic>
              <a:graphicData uri="http://schemas.openxmlformats.org/drawingml/2006/picture">
                <pic:pic>
                  <pic:nvPicPr>
                    <pic:cNvPr id="0" name="image23.png"/>
                    <pic:cNvPicPr preferRelativeResize="0"/>
                  </pic:nvPicPr>
                  <pic:blipFill>
                    <a:blip r:embed="rId25"/>
                    <a:srcRect b="10946" l="12787" r="57692" t="60650"/>
                    <a:stretch>
                      <a:fillRect/>
                    </a:stretch>
                  </pic:blipFill>
                  <pic:spPr>
                    <a:xfrm>
                      <a:off x="0" y="0"/>
                      <a:ext cx="3424238" cy="357311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As you can see, </w:t>
      </w:r>
      <w:r w:rsidDel="00000000" w:rsidR="00000000" w:rsidRPr="00000000">
        <w:rPr>
          <w:b w:val="1"/>
          <w:rtl w:val="0"/>
        </w:rPr>
        <w:t xml:space="preserve">pandas</w:t>
      </w:r>
      <w:r w:rsidDel="00000000" w:rsidR="00000000" w:rsidRPr="00000000">
        <w:rPr>
          <w:rtl w:val="0"/>
        </w:rPr>
        <w:t xml:space="preserve"> has been added to the environment and should now be accessible. (While you’re at it, be sure to also install matplotlib):</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sc.install_pypi_package(</w:t>
            </w:r>
            <w:r w:rsidDel="00000000" w:rsidR="00000000" w:rsidRPr="00000000">
              <w:rPr>
                <w:rFonts w:ascii="Consolas" w:cs="Consolas" w:eastAsia="Consolas" w:hAnsi="Consolas"/>
                <w:color w:val="a6e22e"/>
                <w:shd w:fill="272822" w:val="clear"/>
                <w:rtl w:val="0"/>
              </w:rPr>
              <w:t xml:space="preserve">"matplotlib==3.2.1"</w:t>
            </w:r>
            <w:r w:rsidDel="00000000" w:rsidR="00000000" w:rsidRPr="00000000">
              <w:rPr>
                <w:rFonts w:ascii="Consolas" w:cs="Consolas" w:eastAsia="Consolas" w:hAnsi="Consolas"/>
                <w:color w:val="dddddd"/>
                <w:shd w:fill="272822" w:val="clear"/>
                <w:rtl w:val="0"/>
              </w:rPr>
              <w:t xml:space="preserve">)</w:t>
            </w:r>
            <w:r w:rsidDel="00000000" w:rsidR="00000000" w:rsidRPr="00000000">
              <w:rPr>
                <w:rtl w:val="0"/>
              </w:rPr>
            </w:r>
          </w:p>
        </w:tc>
      </w:tr>
    </w:tbl>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6">
      <w:pPr>
        <w:pStyle w:val="Heading2"/>
        <w:rPr/>
      </w:pPr>
      <w:bookmarkStart w:colFirst="0" w:colLast="0" w:name="_xyxbe68phmzu" w:id="14"/>
      <w:bookmarkEnd w:id="14"/>
      <w:r w:rsidDel="00000000" w:rsidR="00000000" w:rsidRPr="00000000">
        <w:rPr>
          <w:rtl w:val="0"/>
        </w:rPr>
        <w:t xml:space="preserve">Loading Your Data Into S3</w:t>
      </w:r>
    </w:p>
    <w:p w:rsidR="00000000" w:rsidDel="00000000" w:rsidP="00000000" w:rsidRDefault="00000000" w:rsidRPr="00000000" w14:paraId="00000057">
      <w:pPr>
        <w:rPr/>
      </w:pPr>
      <w:r w:rsidDel="00000000" w:rsidR="00000000" w:rsidRPr="00000000">
        <w:rPr>
          <w:rtl w:val="0"/>
        </w:rPr>
        <w:t xml:space="preserve">The real power of using an EMR cluster is that we </w:t>
      </w:r>
      <w:r w:rsidDel="00000000" w:rsidR="00000000" w:rsidRPr="00000000">
        <w:rPr>
          <w:i w:val="1"/>
          <w:rtl w:val="0"/>
        </w:rPr>
        <w:t xml:space="preserve">finally</w:t>
      </w:r>
      <w:r w:rsidDel="00000000" w:rsidR="00000000" w:rsidRPr="00000000">
        <w:rPr>
          <w:rtl w:val="0"/>
        </w:rPr>
        <w:t xml:space="preserve"> can rely on HDFS to access our data. AWS supports pulling in Big Data from </w:t>
      </w:r>
      <w:hyperlink r:id="rId26">
        <w:r w:rsidDel="00000000" w:rsidR="00000000" w:rsidRPr="00000000">
          <w:rPr>
            <w:b w:val="1"/>
            <w:color w:val="1155cc"/>
            <w:u w:val="single"/>
            <w:rtl w:val="0"/>
          </w:rPr>
          <w:t xml:space="preserve">s3 buckets</w:t>
        </w:r>
      </w:hyperlink>
      <w:r w:rsidDel="00000000" w:rsidR="00000000" w:rsidRPr="00000000">
        <w:rPr>
          <w:rtl w:val="0"/>
        </w:rPr>
        <w:t xml:space="preserve"> - their equivalent of HDFS - into our cluster. Let’s revisit our </w:t>
      </w:r>
      <w:hyperlink r:id="rId27">
        <w:r w:rsidDel="00000000" w:rsidR="00000000" w:rsidRPr="00000000">
          <w:rPr>
            <w:b w:val="1"/>
            <w:color w:val="1155cc"/>
            <w:u w:val="single"/>
            <w:rtl w:val="0"/>
          </w:rPr>
          <w:t xml:space="preserve">CitiBike dataset,</w:t>
        </w:r>
      </w:hyperlink>
      <w:r w:rsidDel="00000000" w:rsidR="00000000" w:rsidRPr="00000000">
        <w:rPr>
          <w:rtl w:val="0"/>
        </w:rPr>
        <w:t xml:space="preserve"> but this time let’s pull a “real” sample of </w:t>
      </w:r>
      <w:hyperlink r:id="rId28">
        <w:r w:rsidDel="00000000" w:rsidR="00000000" w:rsidRPr="00000000">
          <w:rPr>
            <w:b w:val="1"/>
            <w:color w:val="1155cc"/>
            <w:u w:val="single"/>
            <w:rtl w:val="0"/>
          </w:rPr>
          <w:t xml:space="preserve">over 170Mb for analysis</w:t>
        </w:r>
      </w:hyperlink>
      <w:r w:rsidDel="00000000" w:rsidR="00000000" w:rsidRPr="00000000">
        <w:rPr>
          <w:rtl w:val="0"/>
        </w:rPr>
        <w:t xml:space="preserve">. (You can click on this link to download this dataset).</w:t>
      </w:r>
    </w:p>
    <w:p w:rsidR="00000000" w:rsidDel="00000000" w:rsidP="00000000" w:rsidRDefault="00000000" w:rsidRPr="00000000" w14:paraId="00000058">
      <w:pPr>
        <w:rPr/>
      </w:pPr>
      <w:r w:rsidDel="00000000" w:rsidR="00000000" w:rsidRPr="00000000">
        <w:rPr/>
        <w:drawing>
          <wp:inline distB="114300" distT="114300" distL="114300" distR="114300">
            <wp:extent cx="5943600" cy="2171700"/>
            <wp:effectExtent b="0" l="0" r="0" t="0"/>
            <wp:docPr id="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t xml:space="preserve">Now, let’s first create an </w:t>
      </w:r>
      <w:r w:rsidDel="00000000" w:rsidR="00000000" w:rsidRPr="00000000">
        <w:rPr>
          <w:b w:val="1"/>
          <w:rtl w:val="0"/>
        </w:rPr>
        <w:t xml:space="preserve">s3 bucket</w:t>
      </w:r>
      <w:r w:rsidDel="00000000" w:rsidR="00000000" w:rsidRPr="00000000">
        <w:rPr>
          <w:rtl w:val="0"/>
        </w:rPr>
        <w:t xml:space="preserve">, which is essentially a folder that can hold data. From </w:t>
      </w:r>
      <w:r w:rsidDel="00000000" w:rsidR="00000000" w:rsidRPr="00000000">
        <w:rPr>
          <w:b w:val="1"/>
          <w:rtl w:val="0"/>
        </w:rPr>
        <w:t xml:space="preserve">AWS</w:t>
      </w:r>
      <w:r w:rsidDel="00000000" w:rsidR="00000000" w:rsidRPr="00000000">
        <w:rPr>
          <w:rtl w:val="0"/>
        </w:rPr>
        <w:t xml:space="preserve"> homepage, type in </w:t>
      </w:r>
      <w:r w:rsidDel="00000000" w:rsidR="00000000" w:rsidRPr="00000000">
        <w:rPr>
          <w:b w:val="1"/>
          <w:rtl w:val="0"/>
        </w:rPr>
        <w:t xml:space="preserve">S3</w:t>
      </w:r>
      <w:r w:rsidDel="00000000" w:rsidR="00000000" w:rsidRPr="00000000">
        <w:rPr>
          <w:rtl w:val="0"/>
        </w:rPr>
        <w:t xml:space="preserve"> and then click on </w:t>
      </w:r>
      <w:r w:rsidDel="00000000" w:rsidR="00000000" w:rsidRPr="00000000">
        <w:rPr>
          <w:b w:val="1"/>
          <w:rtl w:val="0"/>
        </w:rPr>
        <w:t xml:space="preserve">Create Bucket.</w:t>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612900"/>
            <wp:effectExtent b="0" l="0" r="0" t="0"/>
            <wp:docPr id="3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t xml:space="preserve">All you have to do after this step is specify a bucket name - generally, you want your bucket name to lack spaces and be delimited only by dashes or underscores. Then, hit </w:t>
      </w:r>
      <w:r w:rsidDel="00000000" w:rsidR="00000000" w:rsidRPr="00000000">
        <w:rPr>
          <w:b w:val="1"/>
          <w:rtl w:val="0"/>
        </w:rPr>
        <w:t xml:space="preserve">Create Bucket.</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603500"/>
            <wp:effectExtent b="0" l="0" r="0" t="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Once you hit </w:t>
      </w:r>
      <w:r w:rsidDel="00000000" w:rsidR="00000000" w:rsidRPr="00000000">
        <w:rPr>
          <w:b w:val="1"/>
          <w:rtl w:val="0"/>
        </w:rPr>
        <w:t xml:space="preserve">Create Bucket</w:t>
      </w:r>
      <w:r w:rsidDel="00000000" w:rsidR="00000000" w:rsidRPr="00000000">
        <w:rPr>
          <w:rtl w:val="0"/>
        </w:rPr>
        <w:t xml:space="preserve">, you will be redirected to the </w:t>
      </w:r>
      <w:r w:rsidDel="00000000" w:rsidR="00000000" w:rsidRPr="00000000">
        <w:rPr>
          <w:b w:val="1"/>
          <w:rtl w:val="0"/>
        </w:rPr>
        <w:t xml:space="preserve">S3</w:t>
      </w:r>
      <w:r w:rsidDel="00000000" w:rsidR="00000000" w:rsidRPr="00000000">
        <w:rPr>
          <w:rtl w:val="0"/>
        </w:rPr>
        <w:t xml:space="preserve"> landing page but now you should see the bucket you just created available in the list. </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905000"/>
            <wp:effectExtent b="0" l="0" r="0" t="0"/>
            <wp:docPr id="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Click into that bucket and you should be redirected to the bucket landing page. Hit </w:t>
      </w:r>
      <w:r w:rsidDel="00000000" w:rsidR="00000000" w:rsidRPr="00000000">
        <w:rPr>
          <w:b w:val="1"/>
          <w:rtl w:val="0"/>
        </w:rPr>
        <w:t xml:space="preserve">Upload</w:t>
      </w:r>
      <w:r w:rsidDel="00000000" w:rsidR="00000000" w:rsidRPr="00000000">
        <w:rPr>
          <w:rtl w:val="0"/>
        </w:rPr>
        <w:t xml:space="preserve"> to upload the CSV from your CitiBike dataset to S3.</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1257300"/>
            <wp:effectExtent b="0" l="0" r="0" t="0"/>
            <wp:docPr id="7"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Once you upload the file via the dialog, hit the </w:t>
      </w:r>
      <w:r w:rsidDel="00000000" w:rsidR="00000000" w:rsidRPr="00000000">
        <w:rPr>
          <w:b w:val="1"/>
          <w:rtl w:val="0"/>
        </w:rPr>
        <w:t xml:space="preserve">Upload</w:t>
      </w:r>
      <w:r w:rsidDel="00000000" w:rsidR="00000000" w:rsidRPr="00000000">
        <w:rPr>
          <w:rtl w:val="0"/>
        </w:rPr>
        <w:t xml:space="preserve"> button - no need to hit </w:t>
      </w:r>
      <w:r w:rsidDel="00000000" w:rsidR="00000000" w:rsidRPr="00000000">
        <w:rPr>
          <w:b w:val="1"/>
          <w:rtl w:val="0"/>
        </w:rPr>
        <w:t xml:space="preserve">Next</w:t>
      </w:r>
      <w:r w:rsidDel="00000000" w:rsidR="00000000" w:rsidRPr="00000000">
        <w:rPr>
          <w:rtl w:val="0"/>
        </w:rPr>
        <w:t xml:space="preserve"> (which is if you want to additionally configure accessibility and other features of your particular file). In this case, there is no need for this.</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3352800"/>
            <wp:effectExtent b="0" l="0" r="0" t="0"/>
            <wp:docPr id="2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Also note that I am using the </w:t>
      </w:r>
      <w:r w:rsidDel="00000000" w:rsidR="00000000" w:rsidRPr="00000000">
        <w:rPr>
          <w:b w:val="1"/>
          <w:rtl w:val="0"/>
        </w:rPr>
        <w:t xml:space="preserve">2013-09 - Citi Bike trip data.csv</w:t>
      </w:r>
      <w:r w:rsidDel="00000000" w:rsidR="00000000" w:rsidRPr="00000000">
        <w:rPr>
          <w:rtl w:val="0"/>
        </w:rPr>
        <w:t xml:space="preserve"> file. It really ought to have been renamed such that the spaces are removed, but it will work regardless (just ugly to read url encoded in the browser).</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914400"/>
            <wp:effectExtent b="0" l="0" r="0" t="0"/>
            <wp:docPr id="2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Once completed, make note of your </w:t>
      </w:r>
      <w:r w:rsidDel="00000000" w:rsidR="00000000" w:rsidRPr="00000000">
        <w:rPr>
          <w:b w:val="1"/>
          <w:rtl w:val="0"/>
        </w:rPr>
        <w:t xml:space="preserve">bucket name</w:t>
      </w:r>
      <w:r w:rsidDel="00000000" w:rsidR="00000000" w:rsidRPr="00000000">
        <w:rPr>
          <w:rtl w:val="0"/>
        </w:rPr>
        <w:t xml:space="preserve"> and </w:t>
      </w:r>
      <w:r w:rsidDel="00000000" w:rsidR="00000000" w:rsidRPr="00000000">
        <w:rPr>
          <w:b w:val="1"/>
          <w:rtl w:val="0"/>
        </w:rPr>
        <w:t xml:space="preserve">file name</w:t>
      </w:r>
      <w:r w:rsidDel="00000000" w:rsidR="00000000" w:rsidRPr="00000000">
        <w:rPr>
          <w:rtl w:val="0"/>
        </w:rPr>
        <w:t xml:space="preserve">.</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159000"/>
            <wp:effectExtent b="0" l="0" r="0" t="0"/>
            <wp:docPr id="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b w:val="1"/>
        </w:rPr>
      </w:pPr>
      <w:r w:rsidDel="00000000" w:rsidR="00000000" w:rsidRPr="00000000">
        <w:rPr>
          <w:rtl w:val="0"/>
        </w:rPr>
        <w:t xml:space="preserve">I highlighted mine in red. We can create an </w:t>
      </w:r>
      <w:r w:rsidDel="00000000" w:rsidR="00000000" w:rsidRPr="00000000">
        <w:rPr>
          <w:b w:val="1"/>
          <w:rtl w:val="0"/>
        </w:rPr>
        <w:t xml:space="preserve">s3</w:t>
      </w:r>
      <w:r w:rsidDel="00000000" w:rsidR="00000000" w:rsidRPr="00000000">
        <w:rPr>
          <w:rtl w:val="0"/>
        </w:rPr>
        <w:t xml:space="preserve"> url from these two data points, for me it would be: </w:t>
      </w:r>
      <w:r w:rsidDel="00000000" w:rsidR="00000000" w:rsidRPr="00000000">
        <w:rPr>
          <w:rFonts w:ascii="Roboto Mono" w:cs="Roboto Mono" w:eastAsia="Roboto Mono" w:hAnsi="Roboto Mono"/>
          <w:b w:val="1"/>
          <w:rtl w:val="0"/>
        </w:rPr>
        <w:t xml:space="preserve">s3://sta9760-spark-datasets/2013-09 - Citi Bike trip data.csv</w:t>
      </w:r>
    </w:p>
    <w:p w:rsidR="00000000" w:rsidDel="00000000" w:rsidP="00000000" w:rsidRDefault="00000000" w:rsidRPr="00000000" w14:paraId="00000072">
      <w:pPr>
        <w:pStyle w:val="Heading2"/>
        <w:rPr/>
      </w:pPr>
      <w:bookmarkStart w:colFirst="0" w:colLast="0" w:name="_q69ewh4l2p47" w:id="15"/>
      <w:bookmarkEnd w:id="15"/>
      <w:r w:rsidDel="00000000" w:rsidR="00000000" w:rsidRPr="00000000">
        <w:rPr>
          <w:rtl w:val="0"/>
        </w:rPr>
        <w:t xml:space="preserve">Loading Your Data To EMR From S3</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Now, let’s go back to our notebook and since our data is available in </w:t>
      </w:r>
      <w:r w:rsidDel="00000000" w:rsidR="00000000" w:rsidRPr="00000000">
        <w:rPr>
          <w:b w:val="1"/>
          <w:rtl w:val="0"/>
        </w:rPr>
        <w:t xml:space="preserve">S3</w:t>
      </w:r>
      <w:r w:rsidDel="00000000" w:rsidR="00000000" w:rsidRPr="00000000">
        <w:rPr>
          <w:rtl w:val="0"/>
        </w:rPr>
        <w:t xml:space="preserve">, we can run the following:</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 = spark.read.csv(</w:t>
            </w:r>
            <w:r w:rsidDel="00000000" w:rsidR="00000000" w:rsidRPr="00000000">
              <w:rPr>
                <w:rFonts w:ascii="Consolas" w:cs="Consolas" w:eastAsia="Consolas" w:hAnsi="Consolas"/>
                <w:color w:val="a6e22e"/>
                <w:shd w:fill="272822" w:val="clear"/>
                <w:rtl w:val="0"/>
              </w:rPr>
              <w:t xml:space="preserve">'s3://sta9760-spark-datasets/2013-09 - Citi Bike trip data.csv'</w:t>
            </w:r>
            <w:r w:rsidDel="00000000" w:rsidR="00000000" w:rsidRPr="00000000">
              <w:rPr>
                <w:rFonts w:ascii="Consolas" w:cs="Consolas" w:eastAsia="Consolas" w:hAnsi="Consolas"/>
                <w:color w:val="dddddd"/>
                <w:shd w:fill="272822" w:val="clear"/>
                <w:rtl w:val="0"/>
              </w:rPr>
              <w:t xml:space="preserve">, header=</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dddddd"/>
                <w:shd w:fill="272822" w:val="clear"/>
                <w:rtl w:val="0"/>
              </w:rPr>
              <w:t xml:space="preserve">, inferSchema = </w:t>
            </w:r>
            <w:r w:rsidDel="00000000" w:rsidR="00000000" w:rsidRPr="00000000">
              <w:rPr>
                <w:rFonts w:ascii="Consolas" w:cs="Consolas" w:eastAsia="Consolas" w:hAnsi="Consolas"/>
                <w:b w:val="1"/>
                <w:color w:val="f92672"/>
                <w:shd w:fill="272822" w:val="clear"/>
                <w:rtl w:val="0"/>
              </w:rPr>
              <w:t xml:space="preserve">True</w:t>
            </w:r>
            <w:r w:rsidDel="00000000" w:rsidR="00000000" w:rsidRPr="00000000">
              <w:rPr>
                <w:rFonts w:ascii="Consolas" w:cs="Consolas" w:eastAsia="Consolas" w:hAnsi="Consolas"/>
                <w:color w:val="dddddd"/>
                <w:shd w:fill="272822" w:val="clear"/>
                <w:rtl w:val="0"/>
              </w:rPr>
              <w:t xml:space="preserve">)</w:t>
            </w:r>
            <w:r w:rsidDel="00000000" w:rsidR="00000000" w:rsidRPr="00000000">
              <w:rPr>
                <w:rtl w:val="0"/>
              </w:rPr>
            </w:r>
          </w:p>
        </w:tc>
      </w:tr>
    </w:tbl>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will tell spark to ingest the data into the cluster for processing. Note that about 200</w:t>
      </w:r>
      <w:r w:rsidDel="00000000" w:rsidR="00000000" w:rsidRPr="00000000">
        <w:rPr>
          <w:b w:val="1"/>
          <w:rtl w:val="0"/>
        </w:rPr>
        <w:t xml:space="preserve">Mb</w:t>
      </w:r>
      <w:r w:rsidDel="00000000" w:rsidR="00000000" w:rsidRPr="00000000">
        <w:rPr>
          <w:rtl w:val="0"/>
        </w:rPr>
        <w:t xml:space="preserve"> of data was ingested in ~6s. </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With Pandas, this would have taken forever - if at all!</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997200"/>
            <wp:effectExtent b="0" l="0" r="0" t="0"/>
            <wp:docPr id="1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(Also note that globbing is supported in Spark - so we could have uploaded </w:t>
      </w:r>
      <w:r w:rsidDel="00000000" w:rsidR="00000000" w:rsidRPr="00000000">
        <w:rPr>
          <w:i w:val="1"/>
          <w:rtl w:val="0"/>
        </w:rPr>
        <w:t xml:space="preserve">all</w:t>
      </w:r>
      <w:r w:rsidDel="00000000" w:rsidR="00000000" w:rsidRPr="00000000">
        <w:rPr>
          <w:rtl w:val="0"/>
        </w:rPr>
        <w:t xml:space="preserve"> of our CSV files from the dataset into s3 and if we had run:</w:t>
        <w:br w:type="textWrapping"/>
      </w:r>
    </w:p>
    <w:tbl>
      <w:tblPr>
        <w:tblStyle w:val="Table6"/>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 = spark.read.csv(</w:t>
            </w:r>
            <w:r w:rsidDel="00000000" w:rsidR="00000000" w:rsidRPr="00000000">
              <w:rPr>
                <w:rFonts w:ascii="Consolas" w:cs="Consolas" w:eastAsia="Consolas" w:hAnsi="Consolas"/>
                <w:color w:val="a6e22e"/>
                <w:shd w:fill="272822" w:val="clear"/>
                <w:rtl w:val="0"/>
              </w:rPr>
              <w:t xml:space="preserve">'s3://sta9760-spark-datasets/*.csv'</w:t>
            </w:r>
            <w:r w:rsidDel="00000000" w:rsidR="00000000" w:rsidRPr="00000000">
              <w:rPr>
                <w:rFonts w:ascii="Consolas" w:cs="Consolas" w:eastAsia="Consolas" w:hAnsi="Consolas"/>
                <w:color w:val="dddddd"/>
                <w:shd w:fill="272822" w:val="clear"/>
                <w:rtl w:val="0"/>
              </w:rPr>
              <w:t xml:space="preserve">, header=</w:t>
            </w:r>
            <w:r w:rsidDel="00000000" w:rsidR="00000000" w:rsidRPr="00000000">
              <w:rPr>
                <w:rFonts w:ascii="Consolas" w:cs="Consolas" w:eastAsia="Consolas" w:hAnsi="Consolas"/>
                <w:color w:val="a6e22e"/>
                <w:shd w:fill="272822" w:val="clear"/>
                <w:rtl w:val="0"/>
              </w:rPr>
              <w:t xml:space="preserve">'true'</w:t>
            </w:r>
            <w:r w:rsidDel="00000000" w:rsidR="00000000" w:rsidRPr="00000000">
              <w:rPr>
                <w:rFonts w:ascii="Consolas" w:cs="Consolas" w:eastAsia="Consolas" w:hAnsi="Consolas"/>
                <w:color w:val="dddddd"/>
                <w:shd w:fill="272822" w:val="clear"/>
                <w:rtl w:val="0"/>
              </w:rPr>
              <w:t xml:space="preserve">, inferSchema = </w:t>
            </w:r>
            <w:r w:rsidDel="00000000" w:rsidR="00000000" w:rsidRPr="00000000">
              <w:rPr>
                <w:rFonts w:ascii="Consolas" w:cs="Consolas" w:eastAsia="Consolas" w:hAnsi="Consolas"/>
                <w:b w:val="1"/>
                <w:color w:val="f92672"/>
                <w:shd w:fill="272822" w:val="clear"/>
                <w:rtl w:val="0"/>
              </w:rPr>
              <w:t xml:space="preserve">True</w:t>
            </w:r>
            <w:r w:rsidDel="00000000" w:rsidR="00000000" w:rsidRPr="00000000">
              <w:rPr>
                <w:rFonts w:ascii="Consolas" w:cs="Consolas" w:eastAsia="Consolas" w:hAnsi="Consolas"/>
                <w:color w:val="dddddd"/>
                <w:shd w:fill="272822" w:val="clear"/>
                <w:rtl w:val="0"/>
              </w:rPr>
              <w:t xml:space="preserve">)</w:t>
            </w:r>
            <w:r w:rsidDel="00000000" w:rsidR="00000000" w:rsidRPr="00000000">
              <w:rPr>
                <w:rtl w:val="0"/>
              </w:rPr>
            </w:r>
          </w:p>
        </w:tc>
      </w:tr>
    </w:tbl>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Instead (notice the </w:t>
      </w:r>
      <w:r w:rsidDel="00000000" w:rsidR="00000000" w:rsidRPr="00000000">
        <w:rPr>
          <w:b w:val="1"/>
          <w:rtl w:val="0"/>
        </w:rPr>
        <w:t xml:space="preserve">*</w:t>
      </w:r>
      <w:r w:rsidDel="00000000" w:rsidR="00000000" w:rsidRPr="00000000">
        <w:rPr>
          <w:rtl w:val="0"/>
        </w:rPr>
        <w:t xml:space="preserve">) then </w:t>
      </w:r>
      <w:r w:rsidDel="00000000" w:rsidR="00000000" w:rsidRPr="00000000">
        <w:rPr>
          <w:i w:val="1"/>
          <w:rtl w:val="0"/>
        </w:rPr>
        <w:t xml:space="preserve">all</w:t>
      </w:r>
      <w:r w:rsidDel="00000000" w:rsidR="00000000" w:rsidRPr="00000000">
        <w:rPr>
          <w:rtl w:val="0"/>
        </w:rPr>
        <w:t xml:space="preserve"> of the data would have been loaded into a single dataframe object in spark. </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At this point, we can run dataframe methods (remember, this is the PySpark.dataframe, </w:t>
      </w:r>
      <w:r w:rsidDel="00000000" w:rsidR="00000000" w:rsidRPr="00000000">
        <w:rPr>
          <w:i w:val="1"/>
          <w:rtl w:val="0"/>
        </w:rPr>
        <w:t xml:space="preserve">not</w:t>
      </w:r>
      <w:r w:rsidDel="00000000" w:rsidR="00000000" w:rsidRPr="00000000">
        <w:rPr>
          <w:rtl w:val="0"/>
        </w:rPr>
        <w:t xml:space="preserve"> pandas.dataframe) as per usual</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ddddd"/>
                <w:shd w:fill="272822" w:val="clear"/>
              </w:rPr>
            </w:pPr>
            <w:r w:rsidDel="00000000" w:rsidR="00000000" w:rsidRPr="00000000">
              <w:rPr>
                <w:rFonts w:ascii="Consolas" w:cs="Consolas" w:eastAsia="Consolas" w:hAnsi="Consolas"/>
                <w:color w:val="75715e"/>
                <w:shd w:fill="272822" w:val="clear"/>
                <w:rtl w:val="0"/>
              </w:rPr>
              <w:t xml:space="preserve"># Total columns</w:t>
            </w:r>
            <w:r w:rsidDel="00000000" w:rsidR="00000000" w:rsidRPr="00000000">
              <w:rPr>
                <w:rFonts w:ascii="Consolas" w:cs="Consolas" w:eastAsia="Consolas" w:hAnsi="Consolas"/>
                <w:color w:val="dddddd"/>
                <w:shd w:fill="272822" w:val="clear"/>
                <w:rtl w:val="0"/>
              </w:rPr>
              <w:br w:type="textWrapping"/>
              <w:t xml:space="preserve">print(</w:t>
            </w:r>
            <w:r w:rsidDel="00000000" w:rsidR="00000000" w:rsidRPr="00000000">
              <w:rPr>
                <w:rFonts w:ascii="Consolas" w:cs="Consolas" w:eastAsia="Consolas" w:hAnsi="Consolas"/>
                <w:color w:val="a6e22e"/>
                <w:shd w:fill="272822" w:val="clear"/>
                <w:rtl w:val="0"/>
              </w:rPr>
              <w:t xml:space="preserve">f'Total Columns: {len(df.dtypes)}'</w:t>
            </w:r>
            <w:r w:rsidDel="00000000" w:rsidR="00000000" w:rsidRPr="00000000">
              <w:rPr>
                <w:rFonts w:ascii="Consolas" w:cs="Consolas" w:eastAsia="Consolas" w:hAnsi="Consolas"/>
                <w:color w:val="dddddd"/>
                <w:shd w:fill="272822" w:val="clear"/>
                <w:rtl w:val="0"/>
              </w:rPr>
              <w:t xml:space="preserve">)</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print(f'Total Rows: {df.count():,}')</w:t>
              <w:br w:type="textWrapping"/>
              <w:t xml:space="preserve">df.printSchema()</w:t>
            </w:r>
            <w:r w:rsidDel="00000000" w:rsidR="00000000" w:rsidRPr="00000000">
              <w:rPr>
                <w:rtl w:val="0"/>
              </w:rPr>
            </w:r>
          </w:p>
        </w:tc>
      </w:tr>
    </w:tbl>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The output:</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2324100"/>
            <wp:effectExtent b="0" l="0" r="0" t="0"/>
            <wp:docPr id="2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Over a million rows loaded in just a few seconds! To compare to last lecture, where we ran this on a single EC2:</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c>
          <w:tcPr>
            <w:shd w:fill="272822"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dddd"/>
                <w:shd w:fill="272822" w:val="clear"/>
                <w:rtl w:val="0"/>
              </w:rPr>
              <w:t xml:space="preserve">df.createOrReplaceTempView(</w:t>
            </w:r>
            <w:r w:rsidDel="00000000" w:rsidR="00000000" w:rsidRPr="00000000">
              <w:rPr>
                <w:rFonts w:ascii="Consolas" w:cs="Consolas" w:eastAsia="Consolas" w:hAnsi="Consolas"/>
                <w:color w:val="a6e22e"/>
                <w:shd w:fill="272822" w:val="clear"/>
                <w:rtl w:val="0"/>
              </w:rPr>
              <w:t xml:space="preserve">'Citibike'</w:t>
            </w:r>
            <w:r w:rsidDel="00000000" w:rsidR="00000000" w:rsidRPr="00000000">
              <w:rPr>
                <w:rFonts w:ascii="Consolas" w:cs="Consolas" w:eastAsia="Consolas" w:hAnsi="Consolas"/>
                <w:color w:val="dddddd"/>
                <w:shd w:fill="272822" w:val="clear"/>
                <w:rtl w:val="0"/>
              </w:rPr>
              <w:t xml:space="preserve">)</w:t>
              <w:br w:type="textWrapping"/>
              <w:br w:type="textWrapping"/>
              <w:t xml:space="preserve">sqldf = spark.sql(</w:t>
              <w:br w:type="textWrapping"/>
            </w:r>
            <w:r w:rsidDel="00000000" w:rsidR="00000000" w:rsidRPr="00000000">
              <w:rPr>
                <w:rFonts w:ascii="Consolas" w:cs="Consolas" w:eastAsia="Consolas" w:hAnsi="Consolas"/>
                <w:color w:val="a6e22e"/>
                <w:shd w:fill="272822" w:val="clear"/>
                <w:rtl w:val="0"/>
              </w:rPr>
              <w:t xml:space="preserve">'''</w:t>
              <w:br w:type="textWrapping"/>
              <w:t xml:space="preserve">SELECT `end station name`, COUNT ( `end station name`) as most_popular_stations FROM Citibike</w:t>
              <w:br w:type="textWrapping"/>
              <w:t xml:space="preserve">GROUP BY `end station name`</w:t>
              <w:br w:type="textWrapping"/>
              <w:t xml:space="preserve">ORDER BY most_popular_stations DESC</w:t>
              <w:br w:type="textWrapping"/>
              <w:t xml:space="preserve">LIMIT 5</w:t>
              <w:br w:type="textWrapping"/>
              <w:t xml:space="preserve">'''</w:t>
            </w:r>
            <w:r w:rsidDel="00000000" w:rsidR="00000000" w:rsidRPr="00000000">
              <w:rPr>
                <w:rFonts w:ascii="Consolas" w:cs="Consolas" w:eastAsia="Consolas" w:hAnsi="Consolas"/>
                <w:color w:val="dddddd"/>
                <w:shd w:fill="272822" w:val="clear"/>
                <w:rtl w:val="0"/>
              </w:rPr>
              <w:br w:type="textWrapping"/>
              <w:t xml:space="preserve">)</w:t>
              <w:br w:type="textWrapping"/>
              <w:br w:type="textWrapping"/>
              <w:t xml:space="preserve">sqldf.toPandas().plot.bar()</w:t>
            </w:r>
            <w:r w:rsidDel="00000000" w:rsidR="00000000" w:rsidRPr="00000000">
              <w:rPr>
                <w:rtl w:val="0"/>
              </w:rPr>
            </w:r>
          </w:p>
        </w:tc>
      </w:tr>
    </w:tbl>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(diagram below)</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943600" cy="4267200"/>
            <wp:effectExtent b="0" l="0" r="0" t="0"/>
            <wp:docPr id="1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rPr/>
      </w:pPr>
      <w:bookmarkStart w:colFirst="0" w:colLast="0" w:name="_nr6ovce4op1k" w:id="16"/>
      <w:bookmarkEnd w:id="16"/>
      <w:r w:rsidDel="00000000" w:rsidR="00000000" w:rsidRPr="00000000">
        <w:rPr>
          <w:rtl w:val="0"/>
        </w:rPr>
        <w:t xml:space="preserve">Cleaning up</w:t>
      </w:r>
    </w:p>
    <w:p w:rsidR="00000000" w:rsidDel="00000000" w:rsidP="00000000" w:rsidRDefault="00000000" w:rsidRPr="00000000" w14:paraId="00000092">
      <w:pPr>
        <w:rPr/>
      </w:pPr>
      <w:r w:rsidDel="00000000" w:rsidR="00000000" w:rsidRPr="00000000">
        <w:rPr>
          <w:rtl w:val="0"/>
        </w:rPr>
        <w:t xml:space="preserve">Once your analysis is complete, you want to shut down your notebook and cluster to save on costs. Return to the </w:t>
      </w:r>
      <w:r w:rsidDel="00000000" w:rsidR="00000000" w:rsidRPr="00000000">
        <w:rPr>
          <w:b w:val="1"/>
          <w:rtl w:val="0"/>
        </w:rPr>
        <w:t xml:space="preserve">Notebooks</w:t>
      </w:r>
      <w:r w:rsidDel="00000000" w:rsidR="00000000" w:rsidRPr="00000000">
        <w:rPr>
          <w:rtl w:val="0"/>
        </w:rPr>
        <w:t xml:space="preserve"> landing page on AWS Console.</w:t>
      </w:r>
    </w:p>
    <w:p w:rsidR="00000000" w:rsidDel="00000000" w:rsidP="00000000" w:rsidRDefault="00000000" w:rsidRPr="00000000" w14:paraId="00000093">
      <w:pPr>
        <w:rPr/>
      </w:pPr>
      <w:r w:rsidDel="00000000" w:rsidR="00000000" w:rsidRPr="00000000">
        <w:rPr/>
        <w:drawing>
          <wp:inline distB="114300" distT="114300" distL="114300" distR="114300">
            <wp:extent cx="5943600" cy="2768600"/>
            <wp:effectExtent b="0" l="0" r="0" t="0"/>
            <wp:docPr id="2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Take note of the </w:t>
      </w:r>
      <w:r w:rsidDel="00000000" w:rsidR="00000000" w:rsidRPr="00000000">
        <w:rPr>
          <w:b w:val="1"/>
          <w:rtl w:val="0"/>
        </w:rPr>
        <w:t xml:space="preserve">s3</w:t>
      </w:r>
      <w:r w:rsidDel="00000000" w:rsidR="00000000" w:rsidRPr="00000000">
        <w:rPr>
          <w:rtl w:val="0"/>
        </w:rPr>
        <w:t xml:space="preserve"> </w:t>
      </w:r>
      <w:r w:rsidDel="00000000" w:rsidR="00000000" w:rsidRPr="00000000">
        <w:rPr>
          <w:b w:val="1"/>
          <w:rtl w:val="0"/>
        </w:rPr>
        <w:t xml:space="preserve">location</w:t>
      </w:r>
      <w:r w:rsidDel="00000000" w:rsidR="00000000" w:rsidRPr="00000000">
        <w:rPr>
          <w:rtl w:val="0"/>
        </w:rPr>
        <w:t xml:space="preserve"> - you can find the resultant </w:t>
      </w:r>
      <w:r w:rsidDel="00000000" w:rsidR="00000000" w:rsidRPr="00000000">
        <w:rPr>
          <w:b w:val="1"/>
          <w:rtl w:val="0"/>
        </w:rPr>
        <w:t xml:space="preserve">ipynb</w:t>
      </w:r>
      <w:r w:rsidDel="00000000" w:rsidR="00000000" w:rsidRPr="00000000">
        <w:rPr>
          <w:rtl w:val="0"/>
        </w:rPr>
        <w:t xml:space="preserve"> file there to download and share on github, etc.  Hit the </w:t>
      </w:r>
      <w:r w:rsidDel="00000000" w:rsidR="00000000" w:rsidRPr="00000000">
        <w:rPr>
          <w:b w:val="1"/>
          <w:rtl w:val="0"/>
        </w:rPr>
        <w:t xml:space="preserve">Stop </w:t>
      </w:r>
      <w:r w:rsidDel="00000000" w:rsidR="00000000" w:rsidRPr="00000000">
        <w:rPr>
          <w:rtl w:val="0"/>
        </w:rPr>
        <w:t xml:space="preserve">button to spin down the notebook. Then, </w:t>
      </w:r>
    </w:p>
    <w:p w:rsidR="00000000" w:rsidDel="00000000" w:rsidP="00000000" w:rsidRDefault="00000000" w:rsidRPr="00000000" w14:paraId="00000095">
      <w:pPr>
        <w:rPr/>
      </w:pPr>
      <w:r w:rsidDel="00000000" w:rsidR="00000000" w:rsidRPr="00000000">
        <w:rPr/>
        <w:drawing>
          <wp:inline distB="114300" distT="114300" distL="114300" distR="114300">
            <wp:extent cx="5943600" cy="1384300"/>
            <wp:effectExtent b="0" l="0" r="0" t="0"/>
            <wp:docPr id="30"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Select your running cluster and hit the </w:t>
      </w:r>
      <w:r w:rsidDel="00000000" w:rsidR="00000000" w:rsidRPr="00000000">
        <w:rPr>
          <w:b w:val="1"/>
          <w:rtl w:val="0"/>
        </w:rPr>
        <w:t xml:space="preserve">Terminate </w:t>
      </w:r>
      <w:r w:rsidDel="00000000" w:rsidR="00000000" w:rsidRPr="00000000">
        <w:rPr>
          <w:rtl w:val="0"/>
        </w:rPr>
        <w:t xml:space="preserve">button</w:t>
      </w:r>
      <w:r w:rsidDel="00000000" w:rsidR="00000000" w:rsidRPr="00000000">
        <w:rPr>
          <w:b w:val="1"/>
          <w:rtl w:val="0"/>
        </w:rPr>
        <w:t xml:space="preserve">. </w:t>
      </w:r>
      <w:r w:rsidDel="00000000" w:rsidR="00000000" w:rsidRPr="00000000">
        <w:rPr>
          <w:rtl w:val="0"/>
        </w:rPr>
        <w:t xml:space="preserve">You will get a prompt, confirm and then delete. Spinning down may take a few minutes. </w:t>
      </w:r>
      <w:r w:rsidDel="00000000" w:rsidR="00000000" w:rsidRPr="00000000">
        <w:rPr>
          <w:b w:val="1"/>
          <w:rtl w:val="0"/>
        </w:rPr>
        <w:t xml:space="preserve">Ensure that </w:t>
      </w:r>
      <w:r w:rsidDel="00000000" w:rsidR="00000000" w:rsidRPr="00000000">
        <w:rPr>
          <w:rtl w:val="0"/>
        </w:rPr>
        <w:t xml:space="preserve">both notebook and cluster have both been stopped.</w:t>
      </w:r>
    </w:p>
    <w:p w:rsidR="00000000" w:rsidDel="00000000" w:rsidP="00000000" w:rsidRDefault="00000000" w:rsidRPr="00000000" w14:paraId="00000097">
      <w:pPr>
        <w:rPr/>
      </w:pPr>
      <w:r w:rsidDel="00000000" w:rsidR="00000000" w:rsidRPr="00000000">
        <w:rPr>
          <w:rtl w:val="0"/>
        </w:rPr>
        <w:t xml:space="preserve">If you return to your notebook tab, you will see that it is no longer accessible. There is no need to delete your s3 files unless you have literally petabtyes of data stored. It should be pennies, if at all, per month in terms of cost.</w:t>
      </w:r>
    </w:p>
    <w:sectPr>
      <w:headerReference r:id="rId42" w:type="default"/>
      <w:headerReference r:id="rId43" w:type="first"/>
      <w:footerReference r:id="rId44" w:type="first"/>
      <w:pgSz w:h="15840" w:w="12240"/>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099">
    <w:pPr>
      <w:spacing w:after="200" w:before="0"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spacing w:before="320" w:line="240" w:lineRule="auto"/>
    </w:pPr>
    <w:rPr>
      <w:b w:val="1"/>
      <w:color w:val="000000"/>
      <w:sz w:val="28"/>
      <w:szCs w:val="28"/>
    </w:rPr>
  </w:style>
  <w:style w:type="paragraph" w:styleId="Heading3">
    <w:name w:val="heading 3"/>
    <w:basedOn w:val="Normal"/>
    <w:next w:val="Normal"/>
    <w:pPr>
      <w:spacing w:line="240" w:lineRule="auto"/>
    </w:pPr>
    <w:rPr>
      <w:sz w:val="26"/>
      <w:szCs w:val="26"/>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26.png"/><Relationship Id="rId42" Type="http://schemas.openxmlformats.org/officeDocument/2006/relationships/header" Target="header1.xml"/><Relationship Id="rId41" Type="http://schemas.openxmlformats.org/officeDocument/2006/relationships/image" Target="media/image18.png"/><Relationship Id="rId22" Type="http://schemas.openxmlformats.org/officeDocument/2006/relationships/hyperlink" Target="https://pypi.org/project/pandas/" TargetMode="External"/><Relationship Id="rId44" Type="http://schemas.openxmlformats.org/officeDocument/2006/relationships/footer" Target="footer1.xml"/><Relationship Id="rId21" Type="http://schemas.openxmlformats.org/officeDocument/2006/relationships/image" Target="media/image22.png"/><Relationship Id="rId43" Type="http://schemas.openxmlformats.org/officeDocument/2006/relationships/header" Target="header2.xml"/><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aws.amazon.com/s3/" TargetMode="External"/><Relationship Id="rId25" Type="http://schemas.openxmlformats.org/officeDocument/2006/relationships/image" Target="media/image23.png"/><Relationship Id="rId28" Type="http://schemas.openxmlformats.org/officeDocument/2006/relationships/hyperlink" Target="https://s3.amazonaws.com/tripdata/201307-201402-citibike-tripdata.zip" TargetMode="External"/><Relationship Id="rId27" Type="http://schemas.openxmlformats.org/officeDocument/2006/relationships/hyperlink" Target="https://s3.amazonaws.com/tripdata/index.html" TargetMode="External"/><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9.png"/><Relationship Id="rId7" Type="http://schemas.openxmlformats.org/officeDocument/2006/relationships/image" Target="media/image6.png"/><Relationship Id="rId8"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1.png"/><Relationship Id="rId11" Type="http://schemas.openxmlformats.org/officeDocument/2006/relationships/image" Target="media/image17.png"/><Relationship Id="rId33" Type="http://schemas.openxmlformats.org/officeDocument/2006/relationships/image" Target="media/image1.png"/><Relationship Id="rId10" Type="http://schemas.openxmlformats.org/officeDocument/2006/relationships/image" Target="media/image20.png"/><Relationship Id="rId32" Type="http://schemas.openxmlformats.org/officeDocument/2006/relationships/image" Target="media/image7.png"/><Relationship Id="rId13" Type="http://schemas.openxmlformats.org/officeDocument/2006/relationships/image" Target="media/image13.png"/><Relationship Id="rId35" Type="http://schemas.openxmlformats.org/officeDocument/2006/relationships/image" Target="media/image15.png"/><Relationship Id="rId12" Type="http://schemas.openxmlformats.org/officeDocument/2006/relationships/image" Target="media/image16.png"/><Relationship Id="rId34" Type="http://schemas.openxmlformats.org/officeDocument/2006/relationships/image" Target="media/image28.png"/><Relationship Id="rId15" Type="http://schemas.openxmlformats.org/officeDocument/2006/relationships/image" Target="media/image4.png"/><Relationship Id="rId37" Type="http://schemas.openxmlformats.org/officeDocument/2006/relationships/image" Target="media/image31.png"/><Relationship Id="rId14" Type="http://schemas.openxmlformats.org/officeDocument/2006/relationships/image" Target="media/image10.png"/><Relationship Id="rId36" Type="http://schemas.openxmlformats.org/officeDocument/2006/relationships/image" Target="media/image3.png"/><Relationship Id="rId17" Type="http://schemas.openxmlformats.org/officeDocument/2006/relationships/image" Target="media/image9.png"/><Relationship Id="rId39" Type="http://schemas.openxmlformats.org/officeDocument/2006/relationships/image" Target="media/image27.png"/><Relationship Id="rId16" Type="http://schemas.openxmlformats.org/officeDocument/2006/relationships/image" Target="media/image5.png"/><Relationship Id="rId38" Type="http://schemas.openxmlformats.org/officeDocument/2006/relationships/image" Target="media/image32.png"/><Relationship Id="rId19" Type="http://schemas.openxmlformats.org/officeDocument/2006/relationships/image" Target="media/image8.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